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8C8CA" w14:textId="1ACCBC57" w:rsidR="000C22F7" w:rsidRPr="0033773F" w:rsidRDefault="000C22F7" w:rsidP="000C22F7">
      <w:pPr>
        <w:pStyle w:val="Heading1"/>
        <w:spacing w:before="0" w:after="0"/>
        <w:contextualSpacing/>
        <w:jc w:val="left"/>
        <w:rPr>
          <w:rFonts w:ascii="Times New Roman" w:hAnsi="Times New Roman" w:cs="Times New Roman"/>
          <w:sz w:val="24"/>
          <w:szCs w:val="20"/>
          <w:lang w:val="pl-PL"/>
        </w:rPr>
      </w:pPr>
      <w:bookmarkStart w:id="0" w:name="_Toc6838330"/>
      <w:bookmarkStart w:id="1" w:name="_Hlk161839457"/>
      <w:bookmarkStart w:id="2" w:name="_Hlk175560815"/>
      <w:r w:rsidRPr="0033773F">
        <w:rPr>
          <w:rFonts w:ascii="Times New Roman" w:hAnsi="Times New Roman" w:cs="Times New Roman"/>
          <w:sz w:val="24"/>
          <w:szCs w:val="20"/>
          <w:lang w:val="pl-PL"/>
        </w:rPr>
        <w:t>Annex A:</w:t>
      </w:r>
      <w:bookmarkStart w:id="3" w:name="_Toc6838331"/>
      <w:bookmarkEnd w:id="0"/>
      <w:r w:rsidRPr="0033773F">
        <w:rPr>
          <w:rFonts w:ascii="Times New Roman" w:hAnsi="Times New Roman" w:cs="Times New Roman"/>
          <w:sz w:val="24"/>
          <w:szCs w:val="20"/>
          <w:lang w:val="pl-PL"/>
        </w:rPr>
        <w:t xml:space="preserve"> </w:t>
      </w:r>
      <w:bookmarkEnd w:id="3"/>
      <w:r w:rsidR="001E6C20" w:rsidRPr="0033773F">
        <w:rPr>
          <w:rFonts w:ascii="Times New Roman" w:hAnsi="Times New Roman" w:cs="Times New Roman"/>
          <w:sz w:val="24"/>
          <w:szCs w:val="20"/>
          <w:lang w:val="pl-PL"/>
        </w:rPr>
        <w:t>Zakres wymaganych usług</w:t>
      </w:r>
    </w:p>
    <w:p w14:paraId="571BB623" w14:textId="15AD0427" w:rsidR="000C22F7" w:rsidRPr="0033773F" w:rsidRDefault="00331DEF" w:rsidP="000C22F7">
      <w:pPr>
        <w:pStyle w:val="Heading1"/>
        <w:spacing w:before="0" w:after="0"/>
        <w:contextualSpacing/>
        <w:jc w:val="left"/>
        <w:rPr>
          <w:rFonts w:ascii="Times New Roman" w:hAnsi="Times New Roman" w:cs="Times New Roman"/>
          <w:sz w:val="24"/>
          <w:szCs w:val="20"/>
          <w:lang w:val="pl-PL"/>
        </w:rPr>
      </w:pPr>
      <w:r w:rsidRPr="0033773F">
        <w:rPr>
          <w:rFonts w:ascii="Times New Roman" w:hAnsi="Times New Roman" w:cs="Times New Roman"/>
          <w:sz w:val="24"/>
          <w:szCs w:val="20"/>
          <w:lang w:val="pl-PL"/>
        </w:rPr>
        <w:t xml:space="preserve">RFP # </w:t>
      </w:r>
      <w:r w:rsidR="003D3CC7" w:rsidRPr="0033773F">
        <w:rPr>
          <w:rFonts w:ascii="Times New Roman" w:hAnsi="Times New Roman" w:cs="Times New Roman"/>
          <w:sz w:val="24"/>
          <w:szCs w:val="20"/>
          <w:lang w:val="pl-PL"/>
        </w:rPr>
        <w:t>PL</w:t>
      </w:r>
      <w:r w:rsidR="00E83AC3">
        <w:rPr>
          <w:rFonts w:ascii="Times New Roman" w:hAnsi="Times New Roman" w:cs="Times New Roman"/>
          <w:sz w:val="24"/>
          <w:szCs w:val="20"/>
          <w:lang w:val="pl-PL"/>
        </w:rPr>
        <w:t>-2025-001</w:t>
      </w:r>
    </w:p>
    <w:bookmarkEnd w:id="1"/>
    <w:p w14:paraId="7B0AA19F" w14:textId="34FE4B9B" w:rsidR="00516169" w:rsidRPr="0033773F" w:rsidRDefault="00516169" w:rsidP="00516169">
      <w:p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</w:p>
    <w:p w14:paraId="61E747E5" w14:textId="3087189D" w:rsidR="00516169" w:rsidRPr="0033773F" w:rsidRDefault="00516169" w:rsidP="003D09B6">
      <w:pPr>
        <w:shd w:val="clear" w:color="auto" w:fill="BFBFBF"/>
        <w:spacing w:after="0" w:line="240" w:lineRule="auto"/>
        <w:textAlignment w:val="baseline"/>
        <w:rPr>
          <w:rFonts w:ascii="Times New Roman" w:hAnsi="Times New Roman" w:cs="Times New Roman"/>
          <w:b/>
          <w:bCs/>
          <w:lang w:val="pl-PL"/>
        </w:rPr>
      </w:pPr>
    </w:p>
    <w:p w14:paraId="4BDBAF7E" w14:textId="4E0C5028" w:rsidR="008C19CB" w:rsidRPr="0033773F" w:rsidRDefault="00516169" w:rsidP="00AB1EC2">
      <w:pPr>
        <w:spacing w:after="0" w:line="240" w:lineRule="auto"/>
        <w:textAlignment w:val="baseline"/>
        <w:rPr>
          <w:rFonts w:ascii="Times New Roman" w:hAnsi="Times New Roman" w:cs="Times New Roman"/>
          <w:lang w:val="pl-PL"/>
        </w:rPr>
      </w:pPr>
      <w:r w:rsidRPr="0033773F">
        <w:rPr>
          <w:rFonts w:ascii="Times New Roman" w:hAnsi="Times New Roman" w:cs="Times New Roman"/>
          <w:lang w:val="pl-PL"/>
        </w:rPr>
        <w:t> </w:t>
      </w:r>
    </w:p>
    <w:p w14:paraId="3445426B" w14:textId="77777777" w:rsidR="00E83AC3" w:rsidRDefault="00E83AC3" w:rsidP="00E83AC3">
      <w:pPr>
        <w:spacing w:after="0" w:line="240" w:lineRule="auto"/>
        <w:textAlignment w:val="baseline"/>
        <w:rPr>
          <w:rFonts w:ascii="Arial" w:hAnsi="Arial"/>
        </w:rPr>
      </w:pPr>
    </w:p>
    <w:p w14:paraId="6011C0D6" w14:textId="01F3725A" w:rsidR="00E83AC3" w:rsidRPr="00864D2D" w:rsidRDefault="00E83AC3" w:rsidP="00E83AC3">
      <w:pPr>
        <w:pBdr>
          <w:bottom w:val="single" w:sz="4" w:space="1" w:color="auto"/>
        </w:pBdr>
        <w:spacing w:line="278" w:lineRule="auto"/>
        <w:rPr>
          <w:b/>
          <w:bCs/>
          <w:sz w:val="24"/>
          <w:szCs w:val="24"/>
          <w:lang w:val="pl-PL"/>
        </w:rPr>
      </w:pPr>
      <w:r w:rsidRPr="00E83AC3">
        <w:rPr>
          <w:b/>
          <w:bCs/>
          <w:sz w:val="24"/>
          <w:szCs w:val="24"/>
          <w:lang w:val="pl-PL"/>
        </w:rPr>
        <w:t>Opis Usługi</w:t>
      </w:r>
    </w:p>
    <w:p w14:paraId="1AA773E4" w14:textId="616FD65D" w:rsidR="00410B6B" w:rsidRDefault="00410B6B" w:rsidP="008C19CB">
      <w:pPr>
        <w:pStyle w:val="NoSpacing"/>
        <w:rPr>
          <w:rFonts w:ascii="Times New Roman" w:hAnsi="Times New Roman" w:cs="Times New Roman"/>
          <w:sz w:val="18"/>
          <w:szCs w:val="18"/>
          <w:lang w:val="pl-PL"/>
        </w:rPr>
      </w:pPr>
    </w:p>
    <w:p w14:paraId="0C970C46" w14:textId="77777777" w:rsidR="00E83AC3" w:rsidRP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</w:rPr>
      </w:pPr>
      <w:r w:rsidRPr="00E83AC3">
        <w:rPr>
          <w:rFonts w:ascii="Times New Roman" w:hAnsi="Times New Roman" w:cs="Times New Roman"/>
          <w:sz w:val="18"/>
          <w:szCs w:val="18"/>
          <w:lang w:val="pl-PL"/>
        </w:rPr>
        <w:t xml:space="preserve">IRC Polska dąży do wzmocnienia partnerstw z kluczowymi interesariuszami oraz usprawnienia wymiany informacji na temat rozwoju przedsiębiorczości wśród uchodźców. Cel ten zostanie osiągnięty poprzez organizację pięciu </w:t>
      </w:r>
      <w:r w:rsidRPr="00E83AC3">
        <w:rPr>
          <w:rFonts w:ascii="Times New Roman" w:hAnsi="Times New Roman" w:cs="Times New Roman"/>
          <w:b/>
          <w:bCs/>
          <w:sz w:val="18"/>
          <w:szCs w:val="18"/>
          <w:lang w:val="pl-PL"/>
        </w:rPr>
        <w:t>Stołów Technicznych</w:t>
      </w:r>
      <w:r w:rsidRPr="00E83AC3">
        <w:rPr>
          <w:rFonts w:ascii="Times New Roman" w:hAnsi="Times New Roman" w:cs="Times New Roman"/>
          <w:sz w:val="18"/>
          <w:szCs w:val="18"/>
          <w:lang w:val="pl-PL"/>
        </w:rPr>
        <w:t xml:space="preserve"> – warsztatów gromadzących przedstawicieli Regionalnej Izby Gospodarczej, Urzędów Pracy oraz sektora prywatnego.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Sesje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te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będą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miały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 xml:space="preserve"> na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celu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>:</w:t>
      </w:r>
    </w:p>
    <w:p w14:paraId="19BE86C4" w14:textId="77777777" w:rsidR="00E83AC3" w:rsidRPr="00E83AC3" w:rsidRDefault="00E83AC3" w:rsidP="00E83AC3">
      <w:pPr>
        <w:numPr>
          <w:ilvl w:val="0"/>
          <w:numId w:val="34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  <w:r w:rsidRPr="00E83AC3">
        <w:rPr>
          <w:rFonts w:ascii="Times New Roman" w:hAnsi="Times New Roman" w:cs="Times New Roman"/>
          <w:sz w:val="18"/>
          <w:szCs w:val="18"/>
          <w:lang w:val="pl-PL"/>
        </w:rPr>
        <w:t>Wyjaśnienie możliwości wsparcia przedsiębiorczości uchodźców.</w:t>
      </w:r>
    </w:p>
    <w:p w14:paraId="3D44BC8F" w14:textId="77777777" w:rsidR="00E83AC3" w:rsidRPr="00E83AC3" w:rsidRDefault="00E83AC3" w:rsidP="00E83AC3">
      <w:pPr>
        <w:numPr>
          <w:ilvl w:val="0"/>
          <w:numId w:val="34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  <w:r w:rsidRPr="00E83AC3">
        <w:rPr>
          <w:rFonts w:ascii="Times New Roman" w:hAnsi="Times New Roman" w:cs="Times New Roman"/>
          <w:sz w:val="18"/>
          <w:szCs w:val="18"/>
          <w:lang w:val="pl-PL"/>
        </w:rPr>
        <w:t>Określenie oczekiwań biznesu wobec przedsiębiorczości uchodźców.</w:t>
      </w:r>
    </w:p>
    <w:p w14:paraId="11028C00" w14:textId="77777777" w:rsidR="00E83AC3" w:rsidRPr="00E83AC3" w:rsidRDefault="00E83AC3" w:rsidP="00E83AC3">
      <w:pPr>
        <w:numPr>
          <w:ilvl w:val="0"/>
          <w:numId w:val="34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  <w:r w:rsidRPr="00E83AC3">
        <w:rPr>
          <w:rFonts w:ascii="Times New Roman" w:hAnsi="Times New Roman" w:cs="Times New Roman"/>
          <w:sz w:val="18"/>
          <w:szCs w:val="18"/>
          <w:lang w:val="pl-PL"/>
        </w:rPr>
        <w:t>Przekazanie informacji o dostępnych pakietach wsparcia zarówno dla uchodźców z Ukrainy, jak i dla firm.</w:t>
      </w:r>
    </w:p>
    <w:p w14:paraId="29C18B82" w14:textId="77777777" w:rsid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  <w:r w:rsidRPr="00E83AC3">
        <w:rPr>
          <w:rFonts w:ascii="Times New Roman" w:hAnsi="Times New Roman" w:cs="Times New Roman"/>
          <w:sz w:val="18"/>
          <w:szCs w:val="18"/>
          <w:lang w:val="pl-PL"/>
        </w:rPr>
        <w:t>Wnioski z warsztatów będą dostępne w Centrach Środków do Życia IRC, aby wspierać uchodźców poszukujących pracy. Inicjatywa ta opiera się na wcześniejszych udanych współpracach, takich jak Targi Pracy w październiku 2023 roku.</w:t>
      </w:r>
    </w:p>
    <w:p w14:paraId="29025048" w14:textId="77777777" w:rsid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</w:p>
    <w:p w14:paraId="07E58879" w14:textId="7870F953" w:rsidR="00E83AC3" w:rsidRPr="00E83AC3" w:rsidRDefault="00E83AC3" w:rsidP="00E83AC3">
      <w:pPr>
        <w:pBdr>
          <w:bottom w:val="single" w:sz="4" w:space="1" w:color="auto"/>
        </w:pBdr>
        <w:spacing w:line="278" w:lineRule="auto"/>
        <w:rPr>
          <w:b/>
          <w:bCs/>
          <w:sz w:val="24"/>
          <w:szCs w:val="24"/>
          <w:lang w:val="pl-PL"/>
        </w:rPr>
      </w:pPr>
      <w:r w:rsidRPr="00E83AC3">
        <w:rPr>
          <w:b/>
          <w:bCs/>
          <w:sz w:val="24"/>
          <w:szCs w:val="24"/>
          <w:lang w:val="pl-PL"/>
        </w:rPr>
        <w:t>Okres realizacji i lokalizacja</w:t>
      </w:r>
    </w:p>
    <w:p w14:paraId="29CDBE3D" w14:textId="2B3D4EF0" w:rsidR="00E83AC3" w:rsidRPr="00E83AC3" w:rsidRDefault="00E83AC3" w:rsidP="00E83AC3">
      <w:pPr>
        <w:numPr>
          <w:ilvl w:val="0"/>
          <w:numId w:val="35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</w:rPr>
      </w:pPr>
      <w:proofErr w:type="spellStart"/>
      <w:r w:rsidRPr="00E83AC3">
        <w:rPr>
          <w:rFonts w:ascii="Times New Roman" w:hAnsi="Times New Roman" w:cs="Times New Roman"/>
          <w:b/>
          <w:bCs/>
          <w:sz w:val="18"/>
          <w:szCs w:val="18"/>
        </w:rPr>
        <w:t>Czas</w:t>
      </w:r>
      <w:proofErr w:type="spellEnd"/>
      <w:r w:rsidRPr="00E83AC3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E83AC3">
        <w:rPr>
          <w:rFonts w:ascii="Times New Roman" w:hAnsi="Times New Roman" w:cs="Times New Roman"/>
          <w:b/>
          <w:bCs/>
          <w:sz w:val="18"/>
          <w:szCs w:val="18"/>
        </w:rPr>
        <w:t>trwania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 xml:space="preserve">: 1 </w:t>
      </w:r>
      <w:r>
        <w:rPr>
          <w:rFonts w:ascii="Times New Roman" w:hAnsi="Times New Roman" w:cs="Times New Roman"/>
          <w:sz w:val="18"/>
          <w:szCs w:val="18"/>
        </w:rPr>
        <w:t>Maj</w:t>
      </w:r>
      <w:r w:rsidRPr="00E83AC3">
        <w:rPr>
          <w:rFonts w:ascii="Times New Roman" w:hAnsi="Times New Roman" w:cs="Times New Roman"/>
          <w:sz w:val="18"/>
          <w:szCs w:val="18"/>
        </w:rPr>
        <w:t xml:space="preserve"> 2025 – 31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sierpnia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 xml:space="preserve"> 2025</w:t>
      </w:r>
    </w:p>
    <w:p w14:paraId="5507FC3E" w14:textId="77777777" w:rsidR="00E83AC3" w:rsidRDefault="00E83AC3" w:rsidP="00E83AC3">
      <w:pPr>
        <w:numPr>
          <w:ilvl w:val="0"/>
          <w:numId w:val="35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</w:rPr>
      </w:pPr>
      <w:proofErr w:type="spellStart"/>
      <w:r w:rsidRPr="00E83AC3">
        <w:rPr>
          <w:rFonts w:ascii="Times New Roman" w:hAnsi="Times New Roman" w:cs="Times New Roman"/>
          <w:b/>
          <w:bCs/>
          <w:sz w:val="18"/>
          <w:szCs w:val="18"/>
        </w:rPr>
        <w:t>Lokalizacja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>: Polska</w:t>
      </w:r>
    </w:p>
    <w:p w14:paraId="2065E1CA" w14:textId="77777777" w:rsid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</w:rPr>
      </w:pPr>
    </w:p>
    <w:p w14:paraId="62FEF036" w14:textId="77777777" w:rsidR="00E83AC3" w:rsidRP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</w:rPr>
      </w:pPr>
    </w:p>
    <w:p w14:paraId="2246D300" w14:textId="52578F2C" w:rsidR="00E83AC3" w:rsidRPr="00E83AC3" w:rsidRDefault="00E83AC3" w:rsidP="00E83AC3">
      <w:pPr>
        <w:pBdr>
          <w:bottom w:val="single" w:sz="4" w:space="1" w:color="auto"/>
        </w:pBdr>
        <w:spacing w:line="278" w:lineRule="auto"/>
        <w:rPr>
          <w:b/>
          <w:bCs/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>Zakres prac</w:t>
      </w:r>
    </w:p>
    <w:p w14:paraId="791C528C" w14:textId="77777777" w:rsidR="00E83AC3" w:rsidRP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18"/>
          <w:szCs w:val="18"/>
        </w:rPr>
      </w:pPr>
      <w:r w:rsidRPr="00E83AC3">
        <w:rPr>
          <w:rFonts w:ascii="Times New Roman" w:hAnsi="Times New Roman" w:cs="Times New Roman"/>
          <w:b/>
          <w:bCs/>
          <w:sz w:val="18"/>
          <w:szCs w:val="18"/>
        </w:rPr>
        <w:t>Cele:</w:t>
      </w:r>
    </w:p>
    <w:p w14:paraId="4E97B4F4" w14:textId="77777777" w:rsidR="00E83AC3" w:rsidRPr="00E83AC3" w:rsidRDefault="00E83AC3" w:rsidP="00E83AC3">
      <w:pPr>
        <w:numPr>
          <w:ilvl w:val="0"/>
          <w:numId w:val="36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  <w:r w:rsidRPr="00E83AC3">
        <w:rPr>
          <w:rFonts w:ascii="Times New Roman" w:hAnsi="Times New Roman" w:cs="Times New Roman"/>
          <w:sz w:val="18"/>
          <w:szCs w:val="18"/>
          <w:lang w:val="pl-PL"/>
        </w:rPr>
        <w:t>Mapowanie kluczowych wydarzeń dotyczących rynku pracy (1–15 kwietnia 2025).</w:t>
      </w:r>
    </w:p>
    <w:p w14:paraId="2D05C44A" w14:textId="77777777" w:rsidR="00E83AC3" w:rsidRPr="00E83AC3" w:rsidRDefault="00E83AC3" w:rsidP="00E83AC3">
      <w:pPr>
        <w:numPr>
          <w:ilvl w:val="0"/>
          <w:numId w:val="36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  <w:r w:rsidRPr="00E83AC3">
        <w:rPr>
          <w:rFonts w:ascii="Times New Roman" w:hAnsi="Times New Roman" w:cs="Times New Roman"/>
          <w:sz w:val="18"/>
          <w:szCs w:val="18"/>
          <w:lang w:val="pl-PL"/>
        </w:rPr>
        <w:t>Wybór minimum trzech do pięciu głównych wydarzeń, podczas których można zorganizować Stoły Techniczne.</w:t>
      </w:r>
    </w:p>
    <w:p w14:paraId="514827F1" w14:textId="77777777" w:rsidR="00E83AC3" w:rsidRPr="00E83AC3" w:rsidRDefault="00E83AC3" w:rsidP="00E83AC3">
      <w:pPr>
        <w:numPr>
          <w:ilvl w:val="0"/>
          <w:numId w:val="36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  <w:r w:rsidRPr="00E83AC3">
        <w:rPr>
          <w:rFonts w:ascii="Times New Roman" w:hAnsi="Times New Roman" w:cs="Times New Roman"/>
          <w:sz w:val="18"/>
          <w:szCs w:val="18"/>
          <w:lang w:val="pl-PL"/>
        </w:rPr>
        <w:t>Koordynacja tematów sesji z IRC w celu zapewnienia jakości.</w:t>
      </w:r>
    </w:p>
    <w:p w14:paraId="751ABAB5" w14:textId="77777777" w:rsid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18"/>
          <w:szCs w:val="18"/>
        </w:rPr>
      </w:pPr>
    </w:p>
    <w:p w14:paraId="58313951" w14:textId="445B13FD" w:rsidR="00E83AC3" w:rsidRP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18"/>
          <w:szCs w:val="18"/>
        </w:rPr>
      </w:pPr>
      <w:proofErr w:type="spellStart"/>
      <w:r w:rsidRPr="00E83AC3">
        <w:rPr>
          <w:rFonts w:ascii="Times New Roman" w:hAnsi="Times New Roman" w:cs="Times New Roman"/>
          <w:b/>
          <w:bCs/>
          <w:sz w:val="18"/>
          <w:szCs w:val="18"/>
        </w:rPr>
        <w:t>Zakres</w:t>
      </w:r>
      <w:proofErr w:type="spellEnd"/>
      <w:r w:rsidRPr="00E83AC3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E83AC3">
        <w:rPr>
          <w:rFonts w:ascii="Times New Roman" w:hAnsi="Times New Roman" w:cs="Times New Roman"/>
          <w:b/>
          <w:bCs/>
          <w:sz w:val="18"/>
          <w:szCs w:val="18"/>
        </w:rPr>
        <w:t>usług</w:t>
      </w:r>
      <w:proofErr w:type="spellEnd"/>
      <w:r w:rsidRPr="00E83AC3"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p w14:paraId="7370C06C" w14:textId="77777777" w:rsidR="00E83AC3" w:rsidRPr="00E83AC3" w:rsidRDefault="00E83AC3" w:rsidP="00E83AC3">
      <w:pPr>
        <w:numPr>
          <w:ilvl w:val="0"/>
          <w:numId w:val="37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  <w:r w:rsidRPr="00E83AC3">
        <w:rPr>
          <w:rFonts w:ascii="Times New Roman" w:hAnsi="Times New Roman" w:cs="Times New Roman"/>
          <w:sz w:val="18"/>
          <w:szCs w:val="18"/>
          <w:lang w:val="pl-PL"/>
        </w:rPr>
        <w:t>Jedna kluczowa osoba do nadzoru nad realizacją.</w:t>
      </w:r>
    </w:p>
    <w:p w14:paraId="4792F3EF" w14:textId="77777777" w:rsidR="00E83AC3" w:rsidRPr="00E83AC3" w:rsidRDefault="00E83AC3" w:rsidP="00E83AC3">
      <w:pPr>
        <w:numPr>
          <w:ilvl w:val="0"/>
          <w:numId w:val="37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</w:rPr>
      </w:pPr>
      <w:r w:rsidRPr="00E83AC3">
        <w:rPr>
          <w:rFonts w:ascii="Times New Roman" w:hAnsi="Times New Roman" w:cs="Times New Roman"/>
          <w:sz w:val="18"/>
          <w:szCs w:val="18"/>
          <w:lang w:val="pl-PL"/>
        </w:rPr>
        <w:t xml:space="preserve">Organizacja co najmniej trzech do pięciu warsztatów, z udziałem minimum pięciu kluczowych interesariuszy na sesję (np.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Urzędy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Pracy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 xml:space="preserve">, Izba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Gospodarcza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Stowarzyszenia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Pracodawców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Ministerstwo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Pracy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>).</w:t>
      </w:r>
    </w:p>
    <w:p w14:paraId="6BA4E5AC" w14:textId="77777777" w:rsidR="00E83AC3" w:rsidRPr="00E83AC3" w:rsidRDefault="00E83AC3" w:rsidP="00E83AC3">
      <w:pPr>
        <w:numPr>
          <w:ilvl w:val="0"/>
          <w:numId w:val="37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  <w:r w:rsidRPr="00E83AC3">
        <w:rPr>
          <w:rFonts w:ascii="Times New Roman" w:hAnsi="Times New Roman" w:cs="Times New Roman"/>
          <w:sz w:val="18"/>
          <w:szCs w:val="18"/>
          <w:lang w:val="pl-PL"/>
        </w:rPr>
        <w:t>Przygotowanie zaproszeń, ustalanie agendy oraz przygotowanie prelegentów.</w:t>
      </w:r>
    </w:p>
    <w:p w14:paraId="300BED20" w14:textId="77777777" w:rsidR="00E83AC3" w:rsidRPr="00E83AC3" w:rsidRDefault="00E83AC3" w:rsidP="00E83AC3">
      <w:pPr>
        <w:numPr>
          <w:ilvl w:val="0"/>
          <w:numId w:val="37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  <w:r w:rsidRPr="00E83AC3">
        <w:rPr>
          <w:rFonts w:ascii="Times New Roman" w:hAnsi="Times New Roman" w:cs="Times New Roman"/>
          <w:sz w:val="18"/>
          <w:szCs w:val="18"/>
          <w:lang w:val="pl-PL"/>
        </w:rPr>
        <w:t>Zapewnienie logistyki: wynajem sal, catering itp.</w:t>
      </w:r>
    </w:p>
    <w:p w14:paraId="5DAA7869" w14:textId="77777777" w:rsid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18"/>
          <w:szCs w:val="18"/>
        </w:rPr>
      </w:pPr>
    </w:p>
    <w:p w14:paraId="54949EFE" w14:textId="1D799DE1" w:rsidR="00E83AC3" w:rsidRP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18"/>
          <w:szCs w:val="18"/>
        </w:rPr>
      </w:pPr>
      <w:proofErr w:type="spellStart"/>
      <w:r w:rsidRPr="00E83AC3">
        <w:rPr>
          <w:rFonts w:ascii="Times New Roman" w:hAnsi="Times New Roman" w:cs="Times New Roman"/>
          <w:b/>
          <w:bCs/>
          <w:sz w:val="18"/>
          <w:szCs w:val="18"/>
        </w:rPr>
        <w:t>Rezultaty</w:t>
      </w:r>
      <w:proofErr w:type="spellEnd"/>
      <w:r w:rsidRPr="00E83AC3">
        <w:rPr>
          <w:rFonts w:ascii="Times New Roman" w:hAnsi="Times New Roman" w:cs="Times New Roman"/>
          <w:b/>
          <w:bCs/>
          <w:sz w:val="18"/>
          <w:szCs w:val="18"/>
        </w:rPr>
        <w:t>:</w:t>
      </w:r>
    </w:p>
    <w:p w14:paraId="64A46338" w14:textId="77777777" w:rsidR="00E83AC3" w:rsidRPr="00E83AC3" w:rsidRDefault="00E83AC3" w:rsidP="00E83AC3">
      <w:pPr>
        <w:numPr>
          <w:ilvl w:val="0"/>
          <w:numId w:val="38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  <w:r w:rsidRPr="00E83AC3">
        <w:rPr>
          <w:rFonts w:ascii="Times New Roman" w:hAnsi="Times New Roman" w:cs="Times New Roman"/>
          <w:sz w:val="18"/>
          <w:szCs w:val="18"/>
          <w:lang w:val="pl-PL"/>
        </w:rPr>
        <w:t>Organizacja minimum trzech do pięciu warsztatów podczas ogólnokrajowych konferencji.</w:t>
      </w:r>
    </w:p>
    <w:p w14:paraId="6AD14D22" w14:textId="211568A4" w:rsidR="00E83AC3" w:rsidRPr="00E83AC3" w:rsidRDefault="00E83AC3" w:rsidP="00590140">
      <w:pPr>
        <w:numPr>
          <w:ilvl w:val="0"/>
          <w:numId w:val="38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</w:rPr>
      </w:pPr>
      <w:r w:rsidRPr="00E83AC3">
        <w:rPr>
          <w:rFonts w:ascii="Times New Roman" w:hAnsi="Times New Roman" w:cs="Times New Roman"/>
          <w:sz w:val="18"/>
          <w:szCs w:val="18"/>
          <w:lang w:val="pl-PL"/>
        </w:rPr>
        <w:t>Zaangażowanie co najmniej 15 kluczowych interesariuszy we wszystkich sesjach.</w:t>
      </w:r>
    </w:p>
    <w:p w14:paraId="4771E607" w14:textId="77777777" w:rsid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18"/>
          <w:szCs w:val="18"/>
        </w:rPr>
      </w:pPr>
    </w:p>
    <w:p w14:paraId="58E457DF" w14:textId="5F7FDDEE" w:rsidR="00E83AC3" w:rsidRP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18"/>
          <w:szCs w:val="18"/>
        </w:rPr>
      </w:pPr>
      <w:proofErr w:type="spellStart"/>
      <w:r w:rsidRPr="00E83AC3">
        <w:rPr>
          <w:rFonts w:ascii="Times New Roman" w:hAnsi="Times New Roman" w:cs="Times New Roman"/>
          <w:b/>
          <w:bCs/>
          <w:sz w:val="18"/>
          <w:szCs w:val="18"/>
        </w:rPr>
        <w:t>Harmonogram</w:t>
      </w:r>
      <w:proofErr w:type="spellEnd"/>
      <w:r w:rsidRPr="00E83AC3">
        <w:rPr>
          <w:rFonts w:ascii="Times New Roman" w:hAnsi="Times New Roman" w:cs="Times New Roman"/>
          <w:b/>
          <w:bCs/>
          <w:sz w:val="18"/>
          <w:szCs w:val="18"/>
        </w:rPr>
        <w:t xml:space="preserve"> i </w:t>
      </w:r>
      <w:proofErr w:type="spellStart"/>
      <w:r w:rsidRPr="00E83AC3">
        <w:rPr>
          <w:rFonts w:ascii="Times New Roman" w:hAnsi="Times New Roman" w:cs="Times New Roman"/>
          <w:b/>
          <w:bCs/>
          <w:sz w:val="18"/>
          <w:szCs w:val="18"/>
        </w:rPr>
        <w:t>kamienie</w:t>
      </w:r>
      <w:proofErr w:type="spellEnd"/>
      <w:r w:rsidRPr="00E83AC3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proofErr w:type="spellStart"/>
      <w:r w:rsidRPr="00E83AC3">
        <w:rPr>
          <w:rFonts w:ascii="Times New Roman" w:hAnsi="Times New Roman" w:cs="Times New Roman"/>
          <w:b/>
          <w:bCs/>
          <w:sz w:val="18"/>
          <w:szCs w:val="18"/>
        </w:rPr>
        <w:t>milowe</w:t>
      </w:r>
      <w:proofErr w:type="spellEnd"/>
    </w:p>
    <w:p w14:paraId="4B0BE878" w14:textId="77777777" w:rsidR="00E83AC3" w:rsidRPr="00E83AC3" w:rsidRDefault="00E83AC3" w:rsidP="00E83AC3">
      <w:pPr>
        <w:numPr>
          <w:ilvl w:val="0"/>
          <w:numId w:val="39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</w:rPr>
      </w:pPr>
      <w:proofErr w:type="spellStart"/>
      <w:r w:rsidRPr="00E83AC3">
        <w:rPr>
          <w:rFonts w:ascii="Times New Roman" w:hAnsi="Times New Roman" w:cs="Times New Roman"/>
          <w:b/>
          <w:bCs/>
          <w:sz w:val="18"/>
          <w:szCs w:val="18"/>
        </w:rPr>
        <w:t>Kwiecień</w:t>
      </w:r>
      <w:proofErr w:type="spellEnd"/>
      <w:r w:rsidRPr="00E83AC3">
        <w:rPr>
          <w:rFonts w:ascii="Times New Roman" w:hAnsi="Times New Roman" w:cs="Times New Roman"/>
          <w:b/>
          <w:bCs/>
          <w:sz w:val="18"/>
          <w:szCs w:val="18"/>
        </w:rPr>
        <w:t xml:space="preserve"> 2025</w:t>
      </w:r>
      <w:r w:rsidRPr="00E83AC3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Zakończenie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mapowania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wydarzeń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>.</w:t>
      </w:r>
    </w:p>
    <w:p w14:paraId="22E210FF" w14:textId="77777777" w:rsidR="00E83AC3" w:rsidRPr="00E83AC3" w:rsidRDefault="00E83AC3" w:rsidP="00E83AC3">
      <w:pPr>
        <w:numPr>
          <w:ilvl w:val="0"/>
          <w:numId w:val="39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</w:rPr>
      </w:pPr>
      <w:proofErr w:type="spellStart"/>
      <w:r w:rsidRPr="00E83AC3">
        <w:rPr>
          <w:rFonts w:ascii="Times New Roman" w:hAnsi="Times New Roman" w:cs="Times New Roman"/>
          <w:b/>
          <w:bCs/>
          <w:sz w:val="18"/>
          <w:szCs w:val="18"/>
        </w:rPr>
        <w:t>Kwiecień</w:t>
      </w:r>
      <w:proofErr w:type="spellEnd"/>
      <w:r w:rsidRPr="00E83AC3">
        <w:rPr>
          <w:rFonts w:ascii="Times New Roman" w:hAnsi="Times New Roman" w:cs="Times New Roman"/>
          <w:b/>
          <w:bCs/>
          <w:sz w:val="18"/>
          <w:szCs w:val="18"/>
        </w:rPr>
        <w:t xml:space="preserve"> 2025</w:t>
      </w:r>
      <w:r w:rsidRPr="00E83AC3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Wybór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pięciu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E83AC3">
        <w:rPr>
          <w:rFonts w:ascii="Times New Roman" w:hAnsi="Times New Roman" w:cs="Times New Roman"/>
          <w:sz w:val="18"/>
          <w:szCs w:val="18"/>
        </w:rPr>
        <w:t>wydarzeń</w:t>
      </w:r>
      <w:proofErr w:type="spellEnd"/>
      <w:r w:rsidRPr="00E83AC3">
        <w:rPr>
          <w:rFonts w:ascii="Times New Roman" w:hAnsi="Times New Roman" w:cs="Times New Roman"/>
          <w:sz w:val="18"/>
          <w:szCs w:val="18"/>
        </w:rPr>
        <w:t>.</w:t>
      </w:r>
    </w:p>
    <w:p w14:paraId="55B2D277" w14:textId="77777777" w:rsidR="00E83AC3" w:rsidRPr="00E83AC3" w:rsidRDefault="00E83AC3" w:rsidP="00E83AC3">
      <w:pPr>
        <w:numPr>
          <w:ilvl w:val="0"/>
          <w:numId w:val="39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  <w:r w:rsidRPr="00E83AC3">
        <w:rPr>
          <w:rFonts w:ascii="Times New Roman" w:hAnsi="Times New Roman" w:cs="Times New Roman"/>
          <w:b/>
          <w:bCs/>
          <w:sz w:val="18"/>
          <w:szCs w:val="18"/>
          <w:lang w:val="pl-PL"/>
        </w:rPr>
        <w:t>Kwiecień–sierpień 2025</w:t>
      </w:r>
      <w:r w:rsidRPr="00E83AC3">
        <w:rPr>
          <w:rFonts w:ascii="Times New Roman" w:hAnsi="Times New Roman" w:cs="Times New Roman"/>
          <w:sz w:val="18"/>
          <w:szCs w:val="18"/>
          <w:lang w:val="pl-PL"/>
        </w:rPr>
        <w:t>: Realizacja warsztatów zgodnie z harmonogramem.</w:t>
      </w:r>
    </w:p>
    <w:p w14:paraId="4840F22D" w14:textId="77777777" w:rsidR="00E83AC3" w:rsidRDefault="00E83AC3" w:rsidP="00E83AC3">
      <w:pPr>
        <w:numPr>
          <w:ilvl w:val="0"/>
          <w:numId w:val="39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  <w:r w:rsidRPr="00E83AC3">
        <w:rPr>
          <w:rFonts w:ascii="Times New Roman" w:hAnsi="Times New Roman" w:cs="Times New Roman"/>
          <w:b/>
          <w:bCs/>
          <w:sz w:val="18"/>
          <w:szCs w:val="18"/>
          <w:lang w:val="pl-PL"/>
        </w:rPr>
        <w:t>15 sierpnia 2025</w:t>
      </w:r>
      <w:r w:rsidRPr="00E83AC3">
        <w:rPr>
          <w:rFonts w:ascii="Times New Roman" w:hAnsi="Times New Roman" w:cs="Times New Roman"/>
          <w:sz w:val="18"/>
          <w:szCs w:val="18"/>
          <w:lang w:val="pl-PL"/>
        </w:rPr>
        <w:t>: Przekazanie końcowego raportu ewaluacyjnego.</w:t>
      </w:r>
    </w:p>
    <w:p w14:paraId="46F81740" w14:textId="77777777" w:rsid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</w:p>
    <w:p w14:paraId="18F687B8" w14:textId="77777777" w:rsidR="00E83AC3" w:rsidRP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</w:rPr>
      </w:pPr>
    </w:p>
    <w:p w14:paraId="44C1560A" w14:textId="0B243464" w:rsidR="00E83AC3" w:rsidRPr="00E83AC3" w:rsidRDefault="00E83AC3" w:rsidP="00E83AC3">
      <w:pPr>
        <w:pBdr>
          <w:bottom w:val="single" w:sz="4" w:space="1" w:color="auto"/>
        </w:pBdr>
        <w:spacing w:line="278" w:lineRule="auto"/>
        <w:rPr>
          <w:b/>
          <w:bCs/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>Kryteria akceptacji</w:t>
      </w:r>
    </w:p>
    <w:p w14:paraId="514F6533" w14:textId="77777777" w:rsidR="00E83AC3" w:rsidRP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</w:p>
    <w:p w14:paraId="7471565F" w14:textId="77777777" w:rsidR="00E83AC3" w:rsidRPr="00E83AC3" w:rsidRDefault="00E83AC3" w:rsidP="00E83AC3">
      <w:pPr>
        <w:numPr>
          <w:ilvl w:val="0"/>
          <w:numId w:val="40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  <w:r w:rsidRPr="00E83AC3">
        <w:rPr>
          <w:rFonts w:ascii="Times New Roman" w:hAnsi="Times New Roman" w:cs="Times New Roman"/>
          <w:sz w:val="18"/>
          <w:szCs w:val="18"/>
          <w:lang w:val="pl-PL"/>
        </w:rPr>
        <w:t>Każdy warsztat musi zgromadzić co najmniej 5 interesariuszy (łącznie 25–30 uczestników).</w:t>
      </w:r>
    </w:p>
    <w:p w14:paraId="3B0B5E51" w14:textId="77777777" w:rsidR="00E83AC3" w:rsidRPr="00E83AC3" w:rsidRDefault="00E83AC3" w:rsidP="00E83AC3">
      <w:pPr>
        <w:numPr>
          <w:ilvl w:val="0"/>
          <w:numId w:val="40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  <w:r w:rsidRPr="00E83AC3">
        <w:rPr>
          <w:rFonts w:ascii="Times New Roman" w:hAnsi="Times New Roman" w:cs="Times New Roman"/>
          <w:sz w:val="18"/>
          <w:szCs w:val="18"/>
          <w:lang w:val="pl-PL"/>
        </w:rPr>
        <w:t>Szczegółowe raporty ewaluacyjne z każdego wydarzenia, zawierające agendę oraz protokół spotkania.</w:t>
      </w:r>
    </w:p>
    <w:p w14:paraId="176F23C0" w14:textId="5E1430D4" w:rsidR="00E83AC3" w:rsidRPr="00E83AC3" w:rsidRDefault="00E83AC3" w:rsidP="00E83AC3">
      <w:pPr>
        <w:pBdr>
          <w:bottom w:val="single" w:sz="4" w:space="1" w:color="auto"/>
        </w:pBdr>
        <w:spacing w:line="278" w:lineRule="auto"/>
        <w:ind w:left="360"/>
        <w:rPr>
          <w:b/>
          <w:bCs/>
          <w:lang w:val="pl-PL"/>
        </w:rPr>
      </w:pPr>
      <w:r>
        <w:rPr>
          <w:b/>
          <w:bCs/>
          <w:lang w:val="pl-PL"/>
        </w:rPr>
        <w:lastRenderedPageBreak/>
        <w:t>Wymagania dla wykonawcy</w:t>
      </w:r>
    </w:p>
    <w:p w14:paraId="3E2E212B" w14:textId="78740EF7" w:rsidR="00E83AC3" w:rsidRP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</w:rPr>
      </w:pPr>
    </w:p>
    <w:p w14:paraId="4C1FDC53" w14:textId="77777777" w:rsidR="00E83AC3" w:rsidRPr="00E83AC3" w:rsidRDefault="00E83AC3" w:rsidP="00E83AC3">
      <w:pPr>
        <w:numPr>
          <w:ilvl w:val="0"/>
          <w:numId w:val="41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  <w:r w:rsidRPr="00E83AC3">
        <w:rPr>
          <w:rFonts w:ascii="Times New Roman" w:hAnsi="Times New Roman" w:cs="Times New Roman"/>
          <w:b/>
          <w:bCs/>
          <w:sz w:val="18"/>
          <w:szCs w:val="18"/>
          <w:lang w:val="pl-PL"/>
        </w:rPr>
        <w:t>Zdolności operacyjne</w:t>
      </w:r>
      <w:r w:rsidRPr="00E83AC3">
        <w:rPr>
          <w:rFonts w:ascii="Times New Roman" w:hAnsi="Times New Roman" w:cs="Times New Roman"/>
          <w:sz w:val="18"/>
          <w:szCs w:val="18"/>
          <w:lang w:val="pl-PL"/>
        </w:rPr>
        <w:t>: Udokumentowane doświadczenie w organizacji co najmniej pięciu wydarzeń z udziałem 30+ uczestników.</w:t>
      </w:r>
    </w:p>
    <w:p w14:paraId="7D54463F" w14:textId="77777777" w:rsidR="00E83AC3" w:rsidRPr="00E83AC3" w:rsidRDefault="00E83AC3" w:rsidP="00E83AC3">
      <w:pPr>
        <w:numPr>
          <w:ilvl w:val="0"/>
          <w:numId w:val="41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  <w:r w:rsidRPr="00E83AC3">
        <w:rPr>
          <w:rFonts w:ascii="Times New Roman" w:hAnsi="Times New Roman" w:cs="Times New Roman"/>
          <w:b/>
          <w:bCs/>
          <w:sz w:val="18"/>
          <w:szCs w:val="18"/>
          <w:lang w:val="pl-PL"/>
        </w:rPr>
        <w:t>Ekspertyza techniczna</w:t>
      </w:r>
      <w:r w:rsidRPr="00E83AC3">
        <w:rPr>
          <w:rFonts w:ascii="Times New Roman" w:hAnsi="Times New Roman" w:cs="Times New Roman"/>
          <w:sz w:val="18"/>
          <w:szCs w:val="18"/>
          <w:lang w:val="pl-PL"/>
        </w:rPr>
        <w:t>: Aktywne zaangażowanie we wsparcie uchodźców z Ukrainy.</w:t>
      </w:r>
    </w:p>
    <w:p w14:paraId="2517E6E2" w14:textId="77777777" w:rsidR="00E83AC3" w:rsidRDefault="00E83AC3" w:rsidP="00E83AC3">
      <w:pPr>
        <w:numPr>
          <w:ilvl w:val="0"/>
          <w:numId w:val="41"/>
        </w:num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  <w:r w:rsidRPr="00E83AC3">
        <w:rPr>
          <w:rFonts w:ascii="Times New Roman" w:hAnsi="Times New Roman" w:cs="Times New Roman"/>
          <w:b/>
          <w:bCs/>
          <w:sz w:val="18"/>
          <w:szCs w:val="18"/>
          <w:lang w:val="pl-PL"/>
        </w:rPr>
        <w:t>Dostęp do sieci kontaktów</w:t>
      </w:r>
      <w:r w:rsidRPr="00E83AC3">
        <w:rPr>
          <w:rFonts w:ascii="Times New Roman" w:hAnsi="Times New Roman" w:cs="Times New Roman"/>
          <w:sz w:val="18"/>
          <w:szCs w:val="18"/>
          <w:lang w:val="pl-PL"/>
        </w:rPr>
        <w:t>: Silne relacje z kluczowymi interesariuszami.</w:t>
      </w:r>
    </w:p>
    <w:p w14:paraId="32DDEE2B" w14:textId="77777777" w:rsid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</w:p>
    <w:p w14:paraId="24B7F167" w14:textId="77777777" w:rsid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</w:p>
    <w:p w14:paraId="122B9199" w14:textId="77777777" w:rsid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</w:p>
    <w:p w14:paraId="60B4E9C3" w14:textId="77777777" w:rsidR="00E83AC3" w:rsidRDefault="00E83AC3" w:rsidP="00E83AC3">
      <w:p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</w:p>
    <w:tbl>
      <w:tblPr>
        <w:tblStyle w:val="TableGrid"/>
        <w:tblW w:w="9739" w:type="dxa"/>
        <w:tblLook w:val="04A0" w:firstRow="1" w:lastRow="0" w:firstColumn="1" w:lastColumn="0" w:noHBand="0" w:noVBand="1"/>
      </w:tblPr>
      <w:tblGrid>
        <w:gridCol w:w="3931"/>
        <w:gridCol w:w="5808"/>
      </w:tblGrid>
      <w:tr w:rsidR="00E83AC3" w14:paraId="7B4BEE8C" w14:textId="77777777" w:rsidTr="00E83AC3">
        <w:trPr>
          <w:trHeight w:val="247"/>
        </w:trPr>
        <w:tc>
          <w:tcPr>
            <w:tcW w:w="9739" w:type="dxa"/>
            <w:gridSpan w:val="2"/>
          </w:tcPr>
          <w:p w14:paraId="2DFDC3C3" w14:textId="0C3A3531" w:rsidR="00E83AC3" w:rsidRPr="00132D39" w:rsidRDefault="00E83AC3" w:rsidP="003F522F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Realizacja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techniczna</w:t>
            </w:r>
            <w:proofErr w:type="spellEnd"/>
          </w:p>
        </w:tc>
      </w:tr>
      <w:tr w:rsidR="00E83AC3" w:rsidRPr="00E83AC3" w14:paraId="2605F90D" w14:textId="77777777" w:rsidTr="00E83AC3">
        <w:trPr>
          <w:trHeight w:val="1037"/>
        </w:trPr>
        <w:tc>
          <w:tcPr>
            <w:tcW w:w="3931" w:type="dxa"/>
          </w:tcPr>
          <w:p w14:paraId="2B0B617A" w14:textId="7392A193" w:rsidR="00E83AC3" w:rsidRPr="00E83AC3" w:rsidRDefault="00E83AC3" w:rsidP="003F522F">
            <w:pPr>
              <w:rPr>
                <w:sz w:val="22"/>
                <w:szCs w:val="22"/>
                <w:lang w:val="pl-PL"/>
              </w:rPr>
            </w:pPr>
            <w:r w:rsidRPr="00E83AC3">
              <w:rPr>
                <w:b/>
                <w:sz w:val="22"/>
                <w:szCs w:val="22"/>
                <w:lang w:val="pl-PL"/>
              </w:rPr>
              <w:t>Koordynacja przygotowań do warsztatów/sesji</w:t>
            </w:r>
          </w:p>
        </w:tc>
        <w:tc>
          <w:tcPr>
            <w:tcW w:w="5808" w:type="dxa"/>
          </w:tcPr>
          <w:p w14:paraId="6EA75F75" w14:textId="2DCE7FDE" w:rsidR="00E83AC3" w:rsidRPr="00E83AC3" w:rsidRDefault="00E83AC3" w:rsidP="003F522F">
            <w:pPr>
              <w:rPr>
                <w:sz w:val="22"/>
                <w:szCs w:val="22"/>
                <w:lang w:val="pl-PL"/>
              </w:rPr>
            </w:pPr>
            <w:r w:rsidRPr="00E83AC3">
              <w:rPr>
                <w:sz w:val="22"/>
                <w:szCs w:val="22"/>
                <w:lang w:val="pl-PL"/>
              </w:rPr>
              <w:t>Planowanie, ustalanie harmonogramu, nadzorowanie działań organizacyjnych oraz utrzymywanie bieżącej współpracy z Fundacją i innymi podmiotami zaangażowanymi w realizację wydarzenia.</w:t>
            </w:r>
          </w:p>
        </w:tc>
      </w:tr>
      <w:tr w:rsidR="00E83AC3" w:rsidRPr="00E83AC3" w14:paraId="16F2AF6E" w14:textId="77777777" w:rsidTr="00E83AC3">
        <w:trPr>
          <w:trHeight w:val="1051"/>
        </w:trPr>
        <w:tc>
          <w:tcPr>
            <w:tcW w:w="3931" w:type="dxa"/>
          </w:tcPr>
          <w:p w14:paraId="4E3030C7" w14:textId="6C18EA5E" w:rsidR="00E83AC3" w:rsidRPr="00E83AC3" w:rsidRDefault="00E83AC3" w:rsidP="003F522F">
            <w:pPr>
              <w:rPr>
                <w:sz w:val="22"/>
                <w:szCs w:val="22"/>
                <w:lang w:val="pl-PL"/>
              </w:rPr>
            </w:pPr>
            <w:r w:rsidRPr="00E83AC3">
              <w:rPr>
                <w:b/>
                <w:sz w:val="22"/>
                <w:szCs w:val="22"/>
                <w:lang w:val="pl-PL"/>
              </w:rPr>
              <w:t>Opracowanie szczegółowej agendy warsztatów/sesji</w:t>
            </w:r>
          </w:p>
        </w:tc>
        <w:tc>
          <w:tcPr>
            <w:tcW w:w="5808" w:type="dxa"/>
          </w:tcPr>
          <w:p w14:paraId="29CC1FF4" w14:textId="2847A7F8" w:rsidR="00E83AC3" w:rsidRPr="00E83AC3" w:rsidRDefault="00E83AC3" w:rsidP="003F522F">
            <w:pPr>
              <w:rPr>
                <w:sz w:val="22"/>
                <w:szCs w:val="22"/>
                <w:lang w:val="pl-PL"/>
              </w:rPr>
            </w:pPr>
            <w:r w:rsidRPr="00E83AC3">
              <w:rPr>
                <w:sz w:val="22"/>
                <w:szCs w:val="22"/>
                <w:lang w:val="pl-PL"/>
              </w:rPr>
              <w:t>Współpraca z Fundacją w zakresie struktury spotkania, wyboru kluczowych tematów dyskusji, określenia formatu interakcji uczestników oraz doboru prelegentów i ekspertów branżowych.</w:t>
            </w:r>
          </w:p>
        </w:tc>
      </w:tr>
      <w:tr w:rsidR="00E83AC3" w:rsidRPr="00E83AC3" w14:paraId="21792C95" w14:textId="77777777" w:rsidTr="00E83AC3">
        <w:trPr>
          <w:trHeight w:val="1928"/>
        </w:trPr>
        <w:tc>
          <w:tcPr>
            <w:tcW w:w="3931" w:type="dxa"/>
          </w:tcPr>
          <w:p w14:paraId="7740D5FD" w14:textId="36D95962" w:rsidR="00E83AC3" w:rsidRDefault="00E83AC3" w:rsidP="003F522F">
            <w:pPr>
              <w:rPr>
                <w:sz w:val="22"/>
                <w:szCs w:val="22"/>
              </w:rPr>
            </w:pPr>
            <w:proofErr w:type="spellStart"/>
            <w:r w:rsidRPr="00E83AC3">
              <w:rPr>
                <w:b/>
                <w:sz w:val="22"/>
                <w:szCs w:val="22"/>
              </w:rPr>
              <w:t>Zapraszanie</w:t>
            </w:r>
            <w:proofErr w:type="spellEnd"/>
            <w:r w:rsidRPr="00E83AC3">
              <w:rPr>
                <w:b/>
                <w:sz w:val="22"/>
                <w:szCs w:val="22"/>
              </w:rPr>
              <w:t xml:space="preserve"> i </w:t>
            </w:r>
            <w:proofErr w:type="spellStart"/>
            <w:r w:rsidRPr="00E83AC3">
              <w:rPr>
                <w:b/>
                <w:sz w:val="22"/>
                <w:szCs w:val="22"/>
              </w:rPr>
              <w:t>koordynacja</w:t>
            </w:r>
            <w:proofErr w:type="spellEnd"/>
            <w:r w:rsidRPr="00E83AC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83AC3">
              <w:rPr>
                <w:b/>
                <w:sz w:val="22"/>
                <w:szCs w:val="22"/>
              </w:rPr>
              <w:t>uczestników</w:t>
            </w:r>
            <w:proofErr w:type="spellEnd"/>
          </w:p>
        </w:tc>
        <w:tc>
          <w:tcPr>
            <w:tcW w:w="5808" w:type="dxa"/>
          </w:tcPr>
          <w:p w14:paraId="7B8EE171" w14:textId="09ACA097" w:rsidR="00E83AC3" w:rsidRPr="00E83AC3" w:rsidRDefault="00E83AC3" w:rsidP="00E83AC3">
            <w:pPr>
              <w:spacing w:after="160" w:line="278" w:lineRule="auto"/>
              <w:jc w:val="left"/>
              <w:rPr>
                <w:lang w:val="pl-PL"/>
              </w:rPr>
            </w:pPr>
            <w:r w:rsidRPr="00E83AC3">
              <w:rPr>
                <w:lang w:val="pl-PL"/>
              </w:rPr>
              <w:t>Identyfikacja i rekrutacja gości, ekspertów oraz przedstawicieli kluczowych sektorów (biznes, administracja publiczna, środowisko akademickie, organizacje pozarządowe).</w:t>
            </w:r>
          </w:p>
          <w:p w14:paraId="336BAC1B" w14:textId="72D1681C" w:rsidR="00E83AC3" w:rsidRPr="00E83AC3" w:rsidRDefault="00E83AC3" w:rsidP="00E83AC3">
            <w:pPr>
              <w:spacing w:after="160" w:line="278" w:lineRule="auto"/>
              <w:jc w:val="left"/>
              <w:rPr>
                <w:lang w:val="pl-PL"/>
              </w:rPr>
            </w:pPr>
            <w:r w:rsidRPr="00E83AC3">
              <w:rPr>
                <w:lang w:val="pl-PL"/>
              </w:rPr>
              <w:t>Zapewnienie uczestnikom niezbędnych informacji i wsparcia organizacyjnego przed wydarzeniem.</w:t>
            </w:r>
          </w:p>
          <w:p w14:paraId="7693DC59" w14:textId="77777777" w:rsidR="00E83AC3" w:rsidRPr="00E83AC3" w:rsidRDefault="00E83AC3" w:rsidP="003F522F">
            <w:pPr>
              <w:rPr>
                <w:sz w:val="22"/>
                <w:szCs w:val="22"/>
                <w:lang w:val="pl-PL"/>
              </w:rPr>
            </w:pPr>
          </w:p>
        </w:tc>
      </w:tr>
      <w:tr w:rsidR="00E83AC3" w:rsidRPr="00E83AC3" w14:paraId="3ECE7D38" w14:textId="77777777" w:rsidTr="00E83AC3">
        <w:trPr>
          <w:trHeight w:val="247"/>
        </w:trPr>
        <w:tc>
          <w:tcPr>
            <w:tcW w:w="9739" w:type="dxa"/>
            <w:gridSpan w:val="2"/>
          </w:tcPr>
          <w:p w14:paraId="40B0197C" w14:textId="42D7A58F" w:rsidR="00E83AC3" w:rsidRPr="00E83AC3" w:rsidRDefault="00E83AC3" w:rsidP="003F522F">
            <w:pPr>
              <w:jc w:val="center"/>
              <w:rPr>
                <w:sz w:val="22"/>
                <w:szCs w:val="22"/>
                <w:lang w:val="pl-PL"/>
              </w:rPr>
            </w:pPr>
            <w:r w:rsidRPr="00E83AC3">
              <w:rPr>
                <w:b/>
                <w:sz w:val="22"/>
                <w:szCs w:val="22"/>
                <w:lang w:val="pl-PL"/>
              </w:rPr>
              <w:t>Organizacja aspektów logistycznych warsztatów/sesji</w:t>
            </w:r>
          </w:p>
        </w:tc>
      </w:tr>
      <w:tr w:rsidR="00E83AC3" w:rsidRPr="00E83AC3" w14:paraId="65F3702E" w14:textId="77777777" w:rsidTr="00E83AC3">
        <w:trPr>
          <w:trHeight w:val="1562"/>
        </w:trPr>
        <w:tc>
          <w:tcPr>
            <w:tcW w:w="3931" w:type="dxa"/>
          </w:tcPr>
          <w:p w14:paraId="12A698A6" w14:textId="6413D699" w:rsidR="00E83AC3" w:rsidRPr="00E83AC3" w:rsidRDefault="00E83AC3" w:rsidP="003F522F">
            <w:pPr>
              <w:rPr>
                <w:sz w:val="22"/>
                <w:szCs w:val="22"/>
                <w:lang w:val="pl-PL"/>
              </w:rPr>
            </w:pPr>
            <w:r w:rsidRPr="00E83AC3">
              <w:rPr>
                <w:b/>
                <w:sz w:val="22"/>
                <w:szCs w:val="22"/>
                <w:lang w:val="pl-PL"/>
              </w:rPr>
              <w:t>Zabezpieczenie odpowiednich sal konferencyjnych i przestrzeni warsztatowych</w:t>
            </w:r>
          </w:p>
        </w:tc>
        <w:tc>
          <w:tcPr>
            <w:tcW w:w="5808" w:type="dxa"/>
          </w:tcPr>
          <w:p w14:paraId="19D044FD" w14:textId="4E10E72D" w:rsidR="00E83AC3" w:rsidRPr="00E83AC3" w:rsidRDefault="00E83AC3" w:rsidP="003F522F">
            <w:pPr>
              <w:rPr>
                <w:sz w:val="22"/>
                <w:szCs w:val="22"/>
                <w:lang w:val="pl-PL"/>
              </w:rPr>
            </w:pPr>
            <w:r w:rsidRPr="00E83AC3">
              <w:rPr>
                <w:sz w:val="22"/>
                <w:szCs w:val="22"/>
                <w:lang w:val="pl-PL"/>
              </w:rPr>
              <w:t>Upewnienie się, że obiekty spełniają wymagania wydarzeń, w tym odpowiednie układy siedzeń, przestrzeń do dyskusji grupowych i dodatkowe udogodnienia.</w:t>
            </w:r>
          </w:p>
        </w:tc>
      </w:tr>
      <w:tr w:rsidR="00E83AC3" w:rsidRPr="00E83AC3" w14:paraId="0BD25A2F" w14:textId="77777777" w:rsidTr="00E83AC3">
        <w:trPr>
          <w:trHeight w:val="1928"/>
        </w:trPr>
        <w:tc>
          <w:tcPr>
            <w:tcW w:w="3931" w:type="dxa"/>
          </w:tcPr>
          <w:p w14:paraId="47237F7C" w14:textId="2E49A55B" w:rsidR="00E83AC3" w:rsidRDefault="00E83AC3" w:rsidP="003F522F">
            <w:pPr>
              <w:rPr>
                <w:sz w:val="22"/>
                <w:szCs w:val="22"/>
              </w:rPr>
            </w:pPr>
            <w:proofErr w:type="spellStart"/>
            <w:r w:rsidRPr="00E83AC3">
              <w:rPr>
                <w:b/>
                <w:sz w:val="22"/>
                <w:szCs w:val="22"/>
              </w:rPr>
              <w:t>Zapewnienie</w:t>
            </w:r>
            <w:proofErr w:type="spellEnd"/>
            <w:r w:rsidRPr="00E83AC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83AC3">
              <w:rPr>
                <w:b/>
                <w:sz w:val="22"/>
                <w:szCs w:val="22"/>
              </w:rPr>
              <w:t>niezbędnego</w:t>
            </w:r>
            <w:proofErr w:type="spellEnd"/>
            <w:r w:rsidRPr="00E83AC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83AC3">
              <w:rPr>
                <w:b/>
                <w:sz w:val="22"/>
                <w:szCs w:val="22"/>
              </w:rPr>
              <w:t>sprzętu</w:t>
            </w:r>
            <w:proofErr w:type="spellEnd"/>
            <w:r w:rsidRPr="00E83AC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83AC3">
              <w:rPr>
                <w:b/>
                <w:sz w:val="22"/>
                <w:szCs w:val="22"/>
              </w:rPr>
              <w:t>technicznego</w:t>
            </w:r>
            <w:proofErr w:type="spellEnd"/>
          </w:p>
        </w:tc>
        <w:tc>
          <w:tcPr>
            <w:tcW w:w="5808" w:type="dxa"/>
          </w:tcPr>
          <w:p w14:paraId="6FA0EDDE" w14:textId="0F8C1058" w:rsidR="00E83AC3" w:rsidRPr="00E83AC3" w:rsidRDefault="00E83AC3" w:rsidP="003F522F">
            <w:pPr>
              <w:rPr>
                <w:sz w:val="22"/>
                <w:szCs w:val="22"/>
                <w:lang w:val="pl-PL"/>
              </w:rPr>
            </w:pPr>
            <w:r w:rsidRPr="00E83AC3">
              <w:rPr>
                <w:sz w:val="22"/>
                <w:szCs w:val="22"/>
                <w:lang w:val="pl-PL"/>
              </w:rPr>
              <w:t>Dostarczenie narzędzi audiowizualnych, sprzętu prezentacyjnego oraz wszystkich wymaganych materiałów edukacyjnych dla uczestników, aby warsztaty przebiegały sprawnie i efektywnie.</w:t>
            </w:r>
          </w:p>
        </w:tc>
      </w:tr>
      <w:tr w:rsidR="00E83AC3" w:rsidRPr="00E83AC3" w14:paraId="383ADAB4" w14:textId="77777777" w:rsidTr="00E83AC3">
        <w:trPr>
          <w:trHeight w:val="1562"/>
        </w:trPr>
        <w:tc>
          <w:tcPr>
            <w:tcW w:w="3931" w:type="dxa"/>
          </w:tcPr>
          <w:p w14:paraId="1FDA6C5B" w14:textId="324DBCB7" w:rsidR="00E83AC3" w:rsidRDefault="00E83AC3" w:rsidP="003F522F">
            <w:pPr>
              <w:rPr>
                <w:sz w:val="22"/>
                <w:szCs w:val="22"/>
              </w:rPr>
            </w:pPr>
            <w:proofErr w:type="spellStart"/>
            <w:r w:rsidRPr="00E83AC3">
              <w:rPr>
                <w:b/>
                <w:sz w:val="22"/>
                <w:szCs w:val="22"/>
              </w:rPr>
              <w:t>Koordynacja</w:t>
            </w:r>
            <w:proofErr w:type="spellEnd"/>
            <w:r w:rsidRPr="00E83AC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83AC3">
              <w:rPr>
                <w:b/>
                <w:sz w:val="22"/>
                <w:szCs w:val="22"/>
              </w:rPr>
              <w:t>elementów</w:t>
            </w:r>
            <w:proofErr w:type="spellEnd"/>
            <w:r w:rsidRPr="00E83AC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E83AC3">
              <w:rPr>
                <w:b/>
                <w:sz w:val="22"/>
                <w:szCs w:val="22"/>
              </w:rPr>
              <w:t>wydarzenia</w:t>
            </w:r>
            <w:proofErr w:type="spellEnd"/>
          </w:p>
        </w:tc>
        <w:tc>
          <w:tcPr>
            <w:tcW w:w="5808" w:type="dxa"/>
          </w:tcPr>
          <w:p w14:paraId="70458945" w14:textId="1AD44EA3" w:rsidR="00E83AC3" w:rsidRPr="00E83AC3" w:rsidRDefault="00E83AC3" w:rsidP="00E83AC3">
            <w:pPr>
              <w:rPr>
                <w:lang w:val="pl-PL"/>
              </w:rPr>
            </w:pPr>
            <w:r w:rsidRPr="00E83AC3">
              <w:rPr>
                <w:lang w:val="pl-PL"/>
              </w:rPr>
              <w:t>Organizacja przerw kawowych i innych aspektów logistycznych, aby zapewnić komfort uczestników i płynność przebiegu spotkania.</w:t>
            </w:r>
          </w:p>
          <w:p w14:paraId="21DB395D" w14:textId="77777777" w:rsidR="00E83AC3" w:rsidRDefault="00E83AC3" w:rsidP="00E83AC3">
            <w:pPr>
              <w:rPr>
                <w:lang w:val="pl-PL"/>
              </w:rPr>
            </w:pPr>
          </w:p>
          <w:p w14:paraId="36B010CE" w14:textId="78424843" w:rsidR="00E83AC3" w:rsidRPr="00E83AC3" w:rsidRDefault="00E83AC3" w:rsidP="00E83AC3">
            <w:pPr>
              <w:rPr>
                <w:lang w:val="pl-PL"/>
              </w:rPr>
            </w:pPr>
            <w:r w:rsidRPr="00E83AC3">
              <w:rPr>
                <w:lang w:val="pl-PL"/>
              </w:rPr>
              <w:t>Zapewnienie dodatkowego wsparcia, które przyczyni się do stworzenia produktywnej i przyjaznej atmosfery dla wszystkich uczestników.</w:t>
            </w:r>
          </w:p>
          <w:p w14:paraId="197BAA24" w14:textId="210C4F29" w:rsidR="00E83AC3" w:rsidRPr="00E83AC3" w:rsidRDefault="00E83AC3" w:rsidP="003F522F">
            <w:pPr>
              <w:rPr>
                <w:sz w:val="22"/>
                <w:szCs w:val="22"/>
                <w:lang w:val="pl-PL"/>
              </w:rPr>
            </w:pPr>
          </w:p>
        </w:tc>
      </w:tr>
      <w:bookmarkEnd w:id="2"/>
    </w:tbl>
    <w:p w14:paraId="0E06FB25" w14:textId="77777777" w:rsidR="008C19CB" w:rsidRPr="0033773F" w:rsidRDefault="008C19CB" w:rsidP="009F356A">
      <w:pPr>
        <w:spacing w:after="0" w:line="240" w:lineRule="auto"/>
        <w:textAlignment w:val="baseline"/>
        <w:rPr>
          <w:rFonts w:ascii="Times New Roman" w:hAnsi="Times New Roman" w:cs="Times New Roman"/>
          <w:sz w:val="18"/>
          <w:szCs w:val="18"/>
          <w:lang w:val="pl-PL"/>
        </w:rPr>
      </w:pPr>
    </w:p>
    <w:sectPr w:rsidR="008C19CB" w:rsidRPr="0033773F" w:rsidSect="00AB1EC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0914B" w14:textId="77777777" w:rsidR="00740EFA" w:rsidRDefault="00740EFA" w:rsidP="00D5071E">
      <w:pPr>
        <w:spacing w:after="0" w:line="240" w:lineRule="auto"/>
      </w:pPr>
      <w:r>
        <w:separator/>
      </w:r>
    </w:p>
  </w:endnote>
  <w:endnote w:type="continuationSeparator" w:id="0">
    <w:p w14:paraId="24E2D355" w14:textId="77777777" w:rsidR="00740EFA" w:rsidRDefault="00740EFA" w:rsidP="00D5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044447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A3DDCE" w14:textId="23A51170" w:rsidR="00D5071E" w:rsidRDefault="00D507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83A717" w14:textId="77777777" w:rsidR="00D5071E" w:rsidRDefault="00D507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A95D" w14:textId="77777777" w:rsidR="00740EFA" w:rsidRDefault="00740EFA" w:rsidP="00D5071E">
      <w:pPr>
        <w:spacing w:after="0" w:line="240" w:lineRule="auto"/>
      </w:pPr>
      <w:r>
        <w:separator/>
      </w:r>
    </w:p>
  </w:footnote>
  <w:footnote w:type="continuationSeparator" w:id="0">
    <w:p w14:paraId="5535B9C7" w14:textId="77777777" w:rsidR="00740EFA" w:rsidRDefault="00740EFA" w:rsidP="00D507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EEC"/>
    <w:multiLevelType w:val="multilevel"/>
    <w:tmpl w:val="E8FC9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FC4CF4"/>
    <w:multiLevelType w:val="multilevel"/>
    <w:tmpl w:val="087E1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F86E63"/>
    <w:multiLevelType w:val="hybridMultilevel"/>
    <w:tmpl w:val="7C2E69BE"/>
    <w:lvl w:ilvl="0" w:tplc="71FA132A">
      <w:start w:val="4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740B0"/>
    <w:multiLevelType w:val="hybridMultilevel"/>
    <w:tmpl w:val="AE9E7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86475"/>
    <w:multiLevelType w:val="multilevel"/>
    <w:tmpl w:val="3AF8C40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31555F"/>
    <w:multiLevelType w:val="multilevel"/>
    <w:tmpl w:val="C52000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E236E7"/>
    <w:multiLevelType w:val="multilevel"/>
    <w:tmpl w:val="14C8A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525F82"/>
    <w:multiLevelType w:val="hybridMultilevel"/>
    <w:tmpl w:val="A72A7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83044"/>
    <w:multiLevelType w:val="multilevel"/>
    <w:tmpl w:val="D2C0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852E26"/>
    <w:multiLevelType w:val="multilevel"/>
    <w:tmpl w:val="4B4AE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8040A3"/>
    <w:multiLevelType w:val="multilevel"/>
    <w:tmpl w:val="EF367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A83C60"/>
    <w:multiLevelType w:val="multilevel"/>
    <w:tmpl w:val="F1107E32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F02AA"/>
    <w:multiLevelType w:val="multilevel"/>
    <w:tmpl w:val="9842B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4AA29EB"/>
    <w:multiLevelType w:val="multilevel"/>
    <w:tmpl w:val="8AA2E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6075D1F"/>
    <w:multiLevelType w:val="multilevel"/>
    <w:tmpl w:val="266ED56A"/>
    <w:lvl w:ilvl="0">
      <w:start w:val="1"/>
      <w:numFmt w:val="decimal"/>
      <w:pStyle w:val="Heading3"/>
      <w:lvlText w:val="%1."/>
      <w:lvlJc w:val="left"/>
      <w:pPr>
        <w:tabs>
          <w:tab w:val="num" w:pos="900"/>
        </w:tabs>
        <w:ind w:left="540" w:hanging="360"/>
      </w:pPr>
    </w:lvl>
    <w:lvl w:ilvl="1">
      <w:start w:val="1"/>
      <w:numFmt w:val="decimal"/>
      <w:pStyle w:val="Heading4"/>
      <w:lvlText w:val="%1.%2."/>
      <w:lvlJc w:val="left"/>
      <w:pPr>
        <w:tabs>
          <w:tab w:val="num" w:pos="1647"/>
        </w:tabs>
        <w:ind w:left="567" w:firstLine="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7A44B91"/>
    <w:multiLevelType w:val="multilevel"/>
    <w:tmpl w:val="73D89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7A15AE"/>
    <w:multiLevelType w:val="multilevel"/>
    <w:tmpl w:val="C9C624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5B3856"/>
    <w:multiLevelType w:val="multilevel"/>
    <w:tmpl w:val="1302B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FD6749"/>
    <w:multiLevelType w:val="hybridMultilevel"/>
    <w:tmpl w:val="5CDA8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D4468"/>
    <w:multiLevelType w:val="multilevel"/>
    <w:tmpl w:val="3A4E1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89E2C7D"/>
    <w:multiLevelType w:val="multilevel"/>
    <w:tmpl w:val="0722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725A70"/>
    <w:multiLevelType w:val="hybridMultilevel"/>
    <w:tmpl w:val="BF92E97A"/>
    <w:lvl w:ilvl="0" w:tplc="437083C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7C08BD"/>
    <w:multiLevelType w:val="hybridMultilevel"/>
    <w:tmpl w:val="5C5E1F78"/>
    <w:lvl w:ilvl="0" w:tplc="8EEECE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120561"/>
    <w:multiLevelType w:val="hybridMultilevel"/>
    <w:tmpl w:val="21BEB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883D4B"/>
    <w:multiLevelType w:val="multilevel"/>
    <w:tmpl w:val="589E1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182B9F"/>
    <w:multiLevelType w:val="hybridMultilevel"/>
    <w:tmpl w:val="C6B6AA2E"/>
    <w:lvl w:ilvl="0" w:tplc="3EDE45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9A0719"/>
    <w:multiLevelType w:val="multilevel"/>
    <w:tmpl w:val="EDE40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89E7736"/>
    <w:multiLevelType w:val="hybridMultilevel"/>
    <w:tmpl w:val="C5560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076754"/>
    <w:multiLevelType w:val="multilevel"/>
    <w:tmpl w:val="8BF0DA4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2941D2"/>
    <w:multiLevelType w:val="multilevel"/>
    <w:tmpl w:val="BEBA9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732568"/>
    <w:multiLevelType w:val="multilevel"/>
    <w:tmpl w:val="7C6EF2E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FB18E7"/>
    <w:multiLevelType w:val="hybridMultilevel"/>
    <w:tmpl w:val="21BA2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0A0275"/>
    <w:multiLevelType w:val="multilevel"/>
    <w:tmpl w:val="E684F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99B3437"/>
    <w:multiLevelType w:val="multilevel"/>
    <w:tmpl w:val="C87E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46051F"/>
    <w:multiLevelType w:val="hybridMultilevel"/>
    <w:tmpl w:val="E49E1B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2D59E2"/>
    <w:multiLevelType w:val="multilevel"/>
    <w:tmpl w:val="F1561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4070664"/>
    <w:multiLevelType w:val="multilevel"/>
    <w:tmpl w:val="D0B44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46D5723"/>
    <w:multiLevelType w:val="hybridMultilevel"/>
    <w:tmpl w:val="9EEA0A30"/>
    <w:lvl w:ilvl="0" w:tplc="493E47AA">
      <w:start w:val="4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C63C0E"/>
    <w:multiLevelType w:val="multilevel"/>
    <w:tmpl w:val="3ABA8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8757859"/>
    <w:multiLevelType w:val="multilevel"/>
    <w:tmpl w:val="8DE06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8F6095"/>
    <w:multiLevelType w:val="multilevel"/>
    <w:tmpl w:val="E34C9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59839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1998224">
    <w:abstractNumId w:val="2"/>
  </w:num>
  <w:num w:numId="3" w16cid:durableId="272135551">
    <w:abstractNumId w:val="23"/>
  </w:num>
  <w:num w:numId="4" w16cid:durableId="236718952">
    <w:abstractNumId w:val="18"/>
  </w:num>
  <w:num w:numId="5" w16cid:durableId="1060985212">
    <w:abstractNumId w:val="37"/>
  </w:num>
  <w:num w:numId="6" w16cid:durableId="62724834">
    <w:abstractNumId w:val="3"/>
  </w:num>
  <w:num w:numId="7" w16cid:durableId="493182797">
    <w:abstractNumId w:val="31"/>
  </w:num>
  <w:num w:numId="8" w16cid:durableId="127550325">
    <w:abstractNumId w:val="39"/>
  </w:num>
  <w:num w:numId="9" w16cid:durableId="828179748">
    <w:abstractNumId w:val="16"/>
  </w:num>
  <w:num w:numId="10" w16cid:durableId="694815123">
    <w:abstractNumId w:val="5"/>
  </w:num>
  <w:num w:numId="11" w16cid:durableId="1172378863">
    <w:abstractNumId w:val="28"/>
  </w:num>
  <w:num w:numId="12" w16cid:durableId="1660764463">
    <w:abstractNumId w:val="38"/>
  </w:num>
  <w:num w:numId="13" w16cid:durableId="1729767987">
    <w:abstractNumId w:val="11"/>
  </w:num>
  <w:num w:numId="14" w16cid:durableId="1627467155">
    <w:abstractNumId w:val="4"/>
  </w:num>
  <w:num w:numId="15" w16cid:durableId="551579183">
    <w:abstractNumId w:val="30"/>
  </w:num>
  <w:num w:numId="16" w16cid:durableId="1846944214">
    <w:abstractNumId w:val="22"/>
  </w:num>
  <w:num w:numId="17" w16cid:durableId="39869816">
    <w:abstractNumId w:val="21"/>
  </w:num>
  <w:num w:numId="18" w16cid:durableId="359740062">
    <w:abstractNumId w:val="25"/>
  </w:num>
  <w:num w:numId="19" w16cid:durableId="1868791665">
    <w:abstractNumId w:val="32"/>
  </w:num>
  <w:num w:numId="20" w16cid:durableId="1592664209">
    <w:abstractNumId w:val="12"/>
  </w:num>
  <w:num w:numId="21" w16cid:durableId="1058632986">
    <w:abstractNumId w:val="13"/>
  </w:num>
  <w:num w:numId="22" w16cid:durableId="1742752323">
    <w:abstractNumId w:val="0"/>
  </w:num>
  <w:num w:numId="23" w16cid:durableId="338192638">
    <w:abstractNumId w:val="7"/>
  </w:num>
  <w:num w:numId="24" w16cid:durableId="1905918604">
    <w:abstractNumId w:val="34"/>
  </w:num>
  <w:num w:numId="25" w16cid:durableId="1680042319">
    <w:abstractNumId w:val="27"/>
  </w:num>
  <w:num w:numId="26" w16cid:durableId="1604528312">
    <w:abstractNumId w:val="9"/>
  </w:num>
  <w:num w:numId="27" w16cid:durableId="276110752">
    <w:abstractNumId w:val="9"/>
    <w:lvlOverride w:ilvl="1">
      <w:startOverride w:val="2"/>
    </w:lvlOverride>
  </w:num>
  <w:num w:numId="28" w16cid:durableId="1270813751">
    <w:abstractNumId w:val="9"/>
    <w:lvlOverride w:ilvl="1">
      <w:startOverride w:val="3"/>
    </w:lvlOverride>
  </w:num>
  <w:num w:numId="29" w16cid:durableId="1905406192">
    <w:abstractNumId w:val="9"/>
    <w:lvlOverride w:ilvl="1">
      <w:startOverride w:val="4"/>
    </w:lvlOverride>
  </w:num>
  <w:num w:numId="30" w16cid:durableId="791482846">
    <w:abstractNumId w:val="9"/>
    <w:lvlOverride w:ilvl="1">
      <w:startOverride w:val="5"/>
    </w:lvlOverride>
  </w:num>
  <w:num w:numId="31" w16cid:durableId="1581985290">
    <w:abstractNumId w:val="26"/>
  </w:num>
  <w:num w:numId="32" w16cid:durableId="1040396103">
    <w:abstractNumId w:val="36"/>
  </w:num>
  <w:num w:numId="33" w16cid:durableId="973869944">
    <w:abstractNumId w:val="35"/>
  </w:num>
  <w:num w:numId="34" w16cid:durableId="1669943585">
    <w:abstractNumId w:val="24"/>
  </w:num>
  <w:num w:numId="35" w16cid:durableId="1245265650">
    <w:abstractNumId w:val="6"/>
  </w:num>
  <w:num w:numId="36" w16cid:durableId="649598141">
    <w:abstractNumId w:val="1"/>
  </w:num>
  <w:num w:numId="37" w16cid:durableId="671032753">
    <w:abstractNumId w:val="19"/>
  </w:num>
  <w:num w:numId="38" w16cid:durableId="1401445637">
    <w:abstractNumId w:val="8"/>
  </w:num>
  <w:num w:numId="39" w16cid:durableId="971056982">
    <w:abstractNumId w:val="29"/>
  </w:num>
  <w:num w:numId="40" w16cid:durableId="375475019">
    <w:abstractNumId w:val="20"/>
  </w:num>
  <w:num w:numId="41" w16cid:durableId="520630202">
    <w:abstractNumId w:val="15"/>
  </w:num>
  <w:num w:numId="42" w16cid:durableId="978458653">
    <w:abstractNumId w:val="10"/>
  </w:num>
  <w:num w:numId="43" w16cid:durableId="1487168705">
    <w:abstractNumId w:val="17"/>
  </w:num>
  <w:num w:numId="44" w16cid:durableId="703099523">
    <w:abstractNumId w:val="40"/>
  </w:num>
  <w:num w:numId="45" w16cid:durableId="48104889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8B2"/>
    <w:rsid w:val="000125B5"/>
    <w:rsid w:val="0002174E"/>
    <w:rsid w:val="00047423"/>
    <w:rsid w:val="00053E01"/>
    <w:rsid w:val="0006720E"/>
    <w:rsid w:val="00076335"/>
    <w:rsid w:val="0009562F"/>
    <w:rsid w:val="000C22F7"/>
    <w:rsid w:val="000E358A"/>
    <w:rsid w:val="000F7D7B"/>
    <w:rsid w:val="00104085"/>
    <w:rsid w:val="00112F4C"/>
    <w:rsid w:val="00117494"/>
    <w:rsid w:val="00142131"/>
    <w:rsid w:val="00146099"/>
    <w:rsid w:val="00180E03"/>
    <w:rsid w:val="00180F6C"/>
    <w:rsid w:val="001B18C0"/>
    <w:rsid w:val="001C5D98"/>
    <w:rsid w:val="001E6C20"/>
    <w:rsid w:val="00232844"/>
    <w:rsid w:val="002378B0"/>
    <w:rsid w:val="00271660"/>
    <w:rsid w:val="002760E3"/>
    <w:rsid w:val="00285F12"/>
    <w:rsid w:val="002932E9"/>
    <w:rsid w:val="002A6A12"/>
    <w:rsid w:val="002D4556"/>
    <w:rsid w:val="0031161F"/>
    <w:rsid w:val="00331DEF"/>
    <w:rsid w:val="0033773F"/>
    <w:rsid w:val="00343CC7"/>
    <w:rsid w:val="003745A8"/>
    <w:rsid w:val="00377565"/>
    <w:rsid w:val="003C1509"/>
    <w:rsid w:val="003D09B6"/>
    <w:rsid w:val="003D3CC7"/>
    <w:rsid w:val="003D6A41"/>
    <w:rsid w:val="003D70EE"/>
    <w:rsid w:val="003E6175"/>
    <w:rsid w:val="00403C63"/>
    <w:rsid w:val="00404943"/>
    <w:rsid w:val="00410B6B"/>
    <w:rsid w:val="00420B21"/>
    <w:rsid w:val="004216B0"/>
    <w:rsid w:val="00454EF4"/>
    <w:rsid w:val="00470130"/>
    <w:rsid w:val="00483E6E"/>
    <w:rsid w:val="0048722E"/>
    <w:rsid w:val="00491745"/>
    <w:rsid w:val="004B1CEC"/>
    <w:rsid w:val="004D4366"/>
    <w:rsid w:val="004D5E5A"/>
    <w:rsid w:val="004F33F6"/>
    <w:rsid w:val="005022BA"/>
    <w:rsid w:val="00516169"/>
    <w:rsid w:val="00544633"/>
    <w:rsid w:val="00567154"/>
    <w:rsid w:val="005734FD"/>
    <w:rsid w:val="00573ADC"/>
    <w:rsid w:val="005755DA"/>
    <w:rsid w:val="00576A8F"/>
    <w:rsid w:val="00587F96"/>
    <w:rsid w:val="005A0065"/>
    <w:rsid w:val="005C25D3"/>
    <w:rsid w:val="005C762C"/>
    <w:rsid w:val="005D28B6"/>
    <w:rsid w:val="005E2B68"/>
    <w:rsid w:val="005E5656"/>
    <w:rsid w:val="005F4221"/>
    <w:rsid w:val="005F6920"/>
    <w:rsid w:val="00603DD6"/>
    <w:rsid w:val="00605ABF"/>
    <w:rsid w:val="00616A9F"/>
    <w:rsid w:val="006305EC"/>
    <w:rsid w:val="006460AD"/>
    <w:rsid w:val="00663291"/>
    <w:rsid w:val="00670DF6"/>
    <w:rsid w:val="00675D38"/>
    <w:rsid w:val="006818C8"/>
    <w:rsid w:val="00685000"/>
    <w:rsid w:val="00686BD8"/>
    <w:rsid w:val="006B07F4"/>
    <w:rsid w:val="006B292F"/>
    <w:rsid w:val="006E75A5"/>
    <w:rsid w:val="006F2B2D"/>
    <w:rsid w:val="00700DA5"/>
    <w:rsid w:val="00725F63"/>
    <w:rsid w:val="00740EFA"/>
    <w:rsid w:val="00750357"/>
    <w:rsid w:val="00751B05"/>
    <w:rsid w:val="0079028C"/>
    <w:rsid w:val="007B0155"/>
    <w:rsid w:val="007B1093"/>
    <w:rsid w:val="007B78B2"/>
    <w:rsid w:val="007C7D62"/>
    <w:rsid w:val="007D325A"/>
    <w:rsid w:val="007D5302"/>
    <w:rsid w:val="00833E30"/>
    <w:rsid w:val="0083440F"/>
    <w:rsid w:val="00853C2D"/>
    <w:rsid w:val="00866E81"/>
    <w:rsid w:val="00873ED0"/>
    <w:rsid w:val="0088692F"/>
    <w:rsid w:val="00891D22"/>
    <w:rsid w:val="008952DC"/>
    <w:rsid w:val="008C17CE"/>
    <w:rsid w:val="008C19CB"/>
    <w:rsid w:val="009442D8"/>
    <w:rsid w:val="00944F36"/>
    <w:rsid w:val="009532D9"/>
    <w:rsid w:val="00993569"/>
    <w:rsid w:val="009967D9"/>
    <w:rsid w:val="009A5D68"/>
    <w:rsid w:val="009C26E2"/>
    <w:rsid w:val="009C3E5A"/>
    <w:rsid w:val="009C57A5"/>
    <w:rsid w:val="009F0D14"/>
    <w:rsid w:val="009F356A"/>
    <w:rsid w:val="00A01F73"/>
    <w:rsid w:val="00A02771"/>
    <w:rsid w:val="00A220EF"/>
    <w:rsid w:val="00A34999"/>
    <w:rsid w:val="00A42958"/>
    <w:rsid w:val="00A4752A"/>
    <w:rsid w:val="00A53A37"/>
    <w:rsid w:val="00A62302"/>
    <w:rsid w:val="00A6564E"/>
    <w:rsid w:val="00A81231"/>
    <w:rsid w:val="00A81A3E"/>
    <w:rsid w:val="00A82C05"/>
    <w:rsid w:val="00A910AE"/>
    <w:rsid w:val="00A91CFD"/>
    <w:rsid w:val="00A94189"/>
    <w:rsid w:val="00AA5AB6"/>
    <w:rsid w:val="00AB1EC2"/>
    <w:rsid w:val="00AB4EA3"/>
    <w:rsid w:val="00AD1F01"/>
    <w:rsid w:val="00AE6E59"/>
    <w:rsid w:val="00AF4BDF"/>
    <w:rsid w:val="00B111F0"/>
    <w:rsid w:val="00B17269"/>
    <w:rsid w:val="00B50347"/>
    <w:rsid w:val="00B624DA"/>
    <w:rsid w:val="00B636B8"/>
    <w:rsid w:val="00B71F95"/>
    <w:rsid w:val="00B734A6"/>
    <w:rsid w:val="00B87D3A"/>
    <w:rsid w:val="00B92152"/>
    <w:rsid w:val="00B97EA8"/>
    <w:rsid w:val="00BF2FEB"/>
    <w:rsid w:val="00BF6D39"/>
    <w:rsid w:val="00C06439"/>
    <w:rsid w:val="00C46E5E"/>
    <w:rsid w:val="00C50CDD"/>
    <w:rsid w:val="00C57E66"/>
    <w:rsid w:val="00C76A88"/>
    <w:rsid w:val="00C978D2"/>
    <w:rsid w:val="00CA142A"/>
    <w:rsid w:val="00CC44E5"/>
    <w:rsid w:val="00CD0A36"/>
    <w:rsid w:val="00CD4BCF"/>
    <w:rsid w:val="00CD5F2A"/>
    <w:rsid w:val="00CE595D"/>
    <w:rsid w:val="00D06BA3"/>
    <w:rsid w:val="00D06E9F"/>
    <w:rsid w:val="00D10038"/>
    <w:rsid w:val="00D217EA"/>
    <w:rsid w:val="00D31692"/>
    <w:rsid w:val="00D37666"/>
    <w:rsid w:val="00D4181E"/>
    <w:rsid w:val="00D5071E"/>
    <w:rsid w:val="00D54218"/>
    <w:rsid w:val="00D54F41"/>
    <w:rsid w:val="00D70985"/>
    <w:rsid w:val="00D75068"/>
    <w:rsid w:val="00D90EAE"/>
    <w:rsid w:val="00DA0FC6"/>
    <w:rsid w:val="00DB073C"/>
    <w:rsid w:val="00DC1411"/>
    <w:rsid w:val="00DC53A7"/>
    <w:rsid w:val="00DE3898"/>
    <w:rsid w:val="00DE7EEA"/>
    <w:rsid w:val="00DF1D12"/>
    <w:rsid w:val="00DF4426"/>
    <w:rsid w:val="00E030B1"/>
    <w:rsid w:val="00E12A97"/>
    <w:rsid w:val="00E20DE7"/>
    <w:rsid w:val="00E553A8"/>
    <w:rsid w:val="00E83AC3"/>
    <w:rsid w:val="00EE1987"/>
    <w:rsid w:val="00EE5EBF"/>
    <w:rsid w:val="00F00E70"/>
    <w:rsid w:val="00F13692"/>
    <w:rsid w:val="00F84771"/>
    <w:rsid w:val="00F84C80"/>
    <w:rsid w:val="00F94229"/>
    <w:rsid w:val="00F9433E"/>
    <w:rsid w:val="00FB281A"/>
    <w:rsid w:val="00FC03CC"/>
    <w:rsid w:val="00FD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AA553"/>
  <w15:chartTrackingRefBased/>
  <w15:docId w15:val="{BECD79F8-D843-4338-BC11-D44D6254C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152"/>
    <w:pPr>
      <w:spacing w:line="252" w:lineRule="auto"/>
      <w:jc w:val="both"/>
    </w:pPr>
    <w:rPr>
      <w:rFonts w:ascii="Calibri" w:eastAsia="Times New Roman" w:hAnsi="Calibri" w:cs="Arial"/>
    </w:rPr>
  </w:style>
  <w:style w:type="paragraph" w:styleId="Heading1">
    <w:name w:val="heading 1"/>
    <w:basedOn w:val="Normal"/>
    <w:next w:val="Normal"/>
    <w:link w:val="Heading1Char"/>
    <w:qFormat/>
    <w:rsid w:val="000C22F7"/>
    <w:pPr>
      <w:keepNext/>
      <w:pBdr>
        <w:top w:val="single" w:sz="4" w:space="1" w:color="auto"/>
        <w:bottom w:val="single" w:sz="4" w:space="1" w:color="auto"/>
      </w:pBdr>
      <w:spacing w:before="240" w:after="60" w:line="240" w:lineRule="auto"/>
      <w:jc w:val="center"/>
      <w:outlineLvl w:val="0"/>
    </w:pPr>
    <w:rPr>
      <w:rFonts w:ascii="Garamond" w:hAnsi="Garamond"/>
      <w:b/>
      <w:bCs/>
      <w:spacing w:val="40"/>
      <w:kern w:val="32"/>
      <w:sz w:val="40"/>
      <w:szCs w:val="32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C22F7"/>
    <w:pPr>
      <w:keepNext/>
      <w:numPr>
        <w:numId w:val="1"/>
      </w:numPr>
      <w:spacing w:before="240" w:after="60" w:line="240" w:lineRule="auto"/>
      <w:jc w:val="left"/>
      <w:outlineLvl w:val="2"/>
    </w:pPr>
    <w:rPr>
      <w:rFonts w:ascii="Garamond" w:hAnsi="Garamond"/>
      <w:b/>
      <w:bCs/>
      <w:sz w:val="28"/>
      <w:szCs w:val="26"/>
      <w:lang w:val="en-GB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C22F7"/>
    <w:pPr>
      <w:keepNext/>
      <w:numPr>
        <w:ilvl w:val="1"/>
        <w:numId w:val="1"/>
      </w:numPr>
      <w:spacing w:before="240" w:after="60" w:line="240" w:lineRule="auto"/>
      <w:jc w:val="left"/>
      <w:outlineLvl w:val="3"/>
    </w:pPr>
    <w:rPr>
      <w:rFonts w:ascii="Garamond" w:hAnsi="Garamond" w:cs="Times New Roman"/>
      <w:b/>
      <w:bCs/>
      <w:sz w:val="24"/>
      <w:szCs w:val="28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92152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21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0C22F7"/>
    <w:rPr>
      <w:rFonts w:ascii="Garamond" w:eastAsia="Times New Roman" w:hAnsi="Garamond" w:cs="Arial"/>
      <w:b/>
      <w:bCs/>
      <w:spacing w:val="40"/>
      <w:kern w:val="32"/>
      <w:sz w:val="40"/>
      <w:szCs w:val="32"/>
      <w:lang w:val="en-GB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3Char">
    <w:name w:val="Heading 3 Char"/>
    <w:basedOn w:val="DefaultParagraphFont"/>
    <w:link w:val="Heading3"/>
    <w:semiHidden/>
    <w:rsid w:val="000C22F7"/>
    <w:rPr>
      <w:rFonts w:ascii="Garamond" w:eastAsia="Times New Roman" w:hAnsi="Garamond" w:cs="Arial"/>
      <w:b/>
      <w:bCs/>
      <w:sz w:val="28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semiHidden/>
    <w:rsid w:val="000C22F7"/>
    <w:rPr>
      <w:rFonts w:ascii="Garamond" w:eastAsia="Times New Roman" w:hAnsi="Garamond" w:cs="Times New Roman"/>
      <w:b/>
      <w:bCs/>
      <w:sz w:val="24"/>
      <w:szCs w:val="28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0C22F7"/>
    <w:rPr>
      <w:rFonts w:ascii="Garamond" w:hAnsi="Garamond"/>
      <w:sz w:val="24"/>
      <w:szCs w:val="24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0C22F7"/>
    <w:pPr>
      <w:spacing w:after="0" w:line="240" w:lineRule="auto"/>
      <w:ind w:left="720"/>
      <w:contextualSpacing/>
      <w:jc w:val="left"/>
    </w:pPr>
    <w:rPr>
      <w:rFonts w:ascii="Garamond" w:eastAsiaTheme="minorHAnsi" w:hAnsi="Garamond" w:cstheme="minorBidi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50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71E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50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71E"/>
    <w:rPr>
      <w:rFonts w:ascii="Calibri" w:eastAsia="Times New Roman" w:hAnsi="Calibri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C978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78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78D2"/>
    <w:rPr>
      <w:rFonts w:ascii="Calibri" w:eastAsia="Times New Roman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8D2"/>
    <w:rPr>
      <w:rFonts w:ascii="Calibri" w:eastAsia="Times New Roman" w:hAnsi="Calibri" w:cs="Arial"/>
      <w:b/>
      <w:bCs/>
      <w:sz w:val="20"/>
      <w:szCs w:val="20"/>
    </w:rPr>
  </w:style>
  <w:style w:type="character" w:customStyle="1" w:styleId="cf01">
    <w:name w:val="cf01"/>
    <w:basedOn w:val="DefaultParagraphFont"/>
    <w:rsid w:val="00CD0A36"/>
    <w:rPr>
      <w:rFonts w:ascii="Segoe UI" w:hAnsi="Segoe UI" w:cs="Segoe UI" w:hint="default"/>
      <w:sz w:val="18"/>
      <w:szCs w:val="18"/>
    </w:rPr>
  </w:style>
  <w:style w:type="paragraph" w:customStyle="1" w:styleId="paragraph">
    <w:name w:val="paragraph"/>
    <w:basedOn w:val="Normal"/>
    <w:rsid w:val="00516169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516169"/>
  </w:style>
  <w:style w:type="character" w:customStyle="1" w:styleId="eop">
    <w:name w:val="eop"/>
    <w:basedOn w:val="DefaultParagraphFont"/>
    <w:rsid w:val="00516169"/>
  </w:style>
  <w:style w:type="character" w:customStyle="1" w:styleId="tabchar">
    <w:name w:val="tabchar"/>
    <w:basedOn w:val="DefaultParagraphFont"/>
    <w:rsid w:val="00516169"/>
  </w:style>
  <w:style w:type="paragraph" w:styleId="NoSpacing">
    <w:name w:val="No Spacing"/>
    <w:uiPriority w:val="1"/>
    <w:qFormat/>
    <w:rsid w:val="008C19CB"/>
    <w:pPr>
      <w:spacing w:after="0" w:line="240" w:lineRule="auto"/>
      <w:jc w:val="both"/>
    </w:pPr>
    <w:rPr>
      <w:rFonts w:ascii="Calibri" w:eastAsia="Times New Roman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47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37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8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31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9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54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6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0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5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4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30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7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6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4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33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74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7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2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75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03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4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6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68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14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5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53545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96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83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9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7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83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19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7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1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0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02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6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1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08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56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2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38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23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72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27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07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350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92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02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1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60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17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2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66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90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29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89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68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0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18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66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15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1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54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3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28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06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39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2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87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85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26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60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6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66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62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3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52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4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96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85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70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99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3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24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1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31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96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Rescue Committee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Oleksii Simanikhin</dc:creator>
  <cp:keywords/>
  <dc:description/>
  <cp:lastModifiedBy>Anna Sierra Orligora</cp:lastModifiedBy>
  <cp:revision>16</cp:revision>
  <dcterms:created xsi:type="dcterms:W3CDTF">2024-07-02T13:42:00Z</dcterms:created>
  <dcterms:modified xsi:type="dcterms:W3CDTF">2025-04-02T08:52:00Z</dcterms:modified>
</cp:coreProperties>
</file>